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B1" w:rsidRDefault="002126B1" w:rsidP="00E81EE9">
      <w:pPr>
        <w:pStyle w:val="Header"/>
        <w:jc w:val="center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828"/>
      </w:tblGrid>
      <w:tr w:rsidR="002126B1" w:rsidTr="002126B1">
        <w:trPr>
          <w:trHeight w:val="7892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1" w:rsidRDefault="002126B1">
            <w:pPr>
              <w:pStyle w:val="Header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  <w:p w:rsidR="002126B1" w:rsidRDefault="002126B1">
            <w:pPr>
              <w:pStyle w:val="Header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PRE-QUALIFICATION CRITERIA</w:t>
            </w:r>
          </w:p>
          <w:p w:rsidR="002126B1" w:rsidRDefault="002126B1">
            <w:pPr>
              <w:pStyle w:val="NoSpacing"/>
              <w:ind w:right="35"/>
              <w:jc w:val="both"/>
              <w:rPr>
                <w:rFonts w:ascii="Cambria" w:hAnsi="Cambria"/>
                <w:b/>
                <w:bCs/>
                <w:sz w:val="10"/>
                <w:szCs w:val="24"/>
              </w:rPr>
            </w:pPr>
          </w:p>
          <w:p w:rsidR="002126B1" w:rsidRDefault="002126B1">
            <w:pPr>
              <w:pStyle w:val="NoSpacing"/>
              <w:ind w:right="35"/>
              <w:jc w:val="both"/>
              <w:rPr>
                <w:rFonts w:ascii="Cambria" w:hAnsi="Cambria"/>
                <w:sz w:val="16"/>
                <w:szCs w:val="18"/>
              </w:rPr>
            </w:pPr>
          </w:p>
          <w:p w:rsidR="002126B1" w:rsidRDefault="00DE1108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 w:cs="Mangal"/>
                <w:b/>
                <w:bCs/>
              </w:rPr>
              <w:t>Essential</w:t>
            </w:r>
            <w:r w:rsidR="002126B1">
              <w:rPr>
                <w:rFonts w:ascii="Cambria" w:hAnsi="Cambria" w:cs="Mangal"/>
                <w:b/>
                <w:bCs/>
              </w:rPr>
              <w:t xml:space="preserve"> Facilities</w:t>
            </w:r>
            <w:r w:rsidR="002126B1">
              <w:rPr>
                <w:rFonts w:ascii="Cambria" w:hAnsi="Cambria"/>
                <w:b/>
                <w:bCs/>
                <w:szCs w:val="24"/>
              </w:rPr>
              <w:t xml:space="preserve"> required for manufacturing of</w:t>
            </w:r>
          </w:p>
          <w:p w:rsidR="002126B1" w:rsidRDefault="002126B1"/>
          <w:tbl>
            <w:tblPr>
              <w:tblStyle w:val="TableGrid"/>
              <w:tblW w:w="9602" w:type="dxa"/>
              <w:jc w:val="center"/>
              <w:tblLook w:val="04A0" w:firstRow="1" w:lastRow="0" w:firstColumn="1" w:lastColumn="0" w:noHBand="0" w:noVBand="1"/>
            </w:tblPr>
            <w:tblGrid>
              <w:gridCol w:w="3780"/>
              <w:gridCol w:w="5822"/>
            </w:tblGrid>
            <w:tr w:rsidR="00DE1108" w:rsidTr="00DE1108">
              <w:trPr>
                <w:jc w:val="center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108" w:rsidRDefault="00DE1108">
                  <w:pPr>
                    <w:rPr>
                      <w:rFonts w:ascii="Cambria" w:hAnsi="Cambria" w:cs="Mangal"/>
                      <w:b/>
                      <w:bCs/>
                    </w:rPr>
                  </w:pPr>
                  <w:r>
                    <w:rPr>
                      <w:rFonts w:ascii="Cambria" w:hAnsi="Cambria" w:cs="Mangal"/>
                      <w:b/>
                      <w:bCs/>
                    </w:rPr>
                    <w:t>Name of Item &amp; Item Code</w:t>
                  </w:r>
                </w:p>
              </w:tc>
              <w:tc>
                <w:tcPr>
                  <w:tcW w:w="5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108" w:rsidRPr="00DE1108" w:rsidRDefault="00DE1108">
                  <w:pPr>
                    <w:rPr>
                      <w:rFonts w:ascii="Cambria" w:hAnsi="Cambria" w:cs="Mangal"/>
                      <w:b/>
                      <w:bCs/>
                    </w:rPr>
                  </w:pPr>
                  <w:r>
                    <w:rPr>
                      <w:rFonts w:ascii="Cambria" w:hAnsi="Cambria" w:cs="Mangal"/>
                      <w:b/>
                      <w:bCs/>
                    </w:rPr>
                    <w:t>Essential Facilities required for manufacturing of casting through Vacuum Lost Foam castings(VLFS) Process</w:t>
                  </w:r>
                </w:p>
              </w:tc>
            </w:tr>
            <w:tr w:rsidR="00DE1108" w:rsidTr="00DE1108">
              <w:trPr>
                <w:trHeight w:val="4854"/>
                <w:jc w:val="center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749" w:rsidRDefault="000D3749" w:rsidP="00473E84">
                  <w:pPr>
                    <w:rPr>
                      <w:rFonts w:ascii="Cambria" w:hAnsi="Cambria" w:cs="Times New Roman"/>
                      <w:sz w:val="18"/>
                      <w:szCs w:val="18"/>
                    </w:rPr>
                  </w:pPr>
                  <w:r w:rsidRPr="00B108CA">
                    <w:rPr>
                      <w:rFonts w:ascii="Cambria" w:hAnsi="Cambria" w:cs="Times New Roman"/>
                      <w:sz w:val="18"/>
                      <w:szCs w:val="18"/>
                    </w:rPr>
                    <w:t xml:space="preserve">BRACKET DRG. No. -2025460 (New </w:t>
                  </w:r>
                  <w:proofErr w:type="spellStart"/>
                  <w:r w:rsidRPr="00B108CA">
                    <w:rPr>
                      <w:rFonts w:ascii="Cambria" w:hAnsi="Cambria" w:cs="Times New Roman"/>
                      <w:sz w:val="18"/>
                      <w:szCs w:val="18"/>
                    </w:rPr>
                    <w:t>Drg</w:t>
                  </w:r>
                  <w:proofErr w:type="spellEnd"/>
                  <w:r w:rsidRPr="00B108CA">
                    <w:rPr>
                      <w:rFonts w:ascii="Cambria" w:hAnsi="Cambria" w:cs="Times New Roman"/>
                      <w:sz w:val="18"/>
                      <w:szCs w:val="18"/>
                    </w:rPr>
                    <w:t>. no. GCF/50/39490)</w:t>
                  </w:r>
                  <w:proofErr w:type="gramStart"/>
                  <w:r w:rsidRPr="00B108CA">
                    <w:rPr>
                      <w:rFonts w:ascii="Cambria" w:hAnsi="Cambria" w:cs="Times New Roman"/>
                      <w:sz w:val="18"/>
                      <w:szCs w:val="18"/>
                    </w:rPr>
                    <w:t>,  As</w:t>
                  </w:r>
                  <w:proofErr w:type="gramEnd"/>
                  <w:r w:rsidRPr="00B108CA">
                    <w:rPr>
                      <w:rFonts w:ascii="Cambria" w:hAnsi="Cambria" w:cs="Times New Roman"/>
                      <w:sz w:val="18"/>
                      <w:szCs w:val="18"/>
                    </w:rPr>
                    <w:t xml:space="preserve"> per annexure C.</w:t>
                  </w:r>
                </w:p>
                <w:p w:rsidR="000D3749" w:rsidRDefault="000D3749" w:rsidP="00473E84">
                  <w:pPr>
                    <w:rPr>
                      <w:rFonts w:ascii="Cambria" w:hAnsi="Cambria" w:cs="Times New Roman"/>
                      <w:sz w:val="18"/>
                      <w:szCs w:val="18"/>
                    </w:rPr>
                  </w:pPr>
                </w:p>
                <w:p w:rsidR="000D3749" w:rsidRDefault="000D3749" w:rsidP="00473E84">
                  <w:pPr>
                    <w:rPr>
                      <w:rFonts w:ascii="Cambria" w:hAnsi="Cambria" w:cs="Times New Roman"/>
                      <w:sz w:val="18"/>
                      <w:szCs w:val="18"/>
                    </w:rPr>
                  </w:pPr>
                </w:p>
                <w:p w:rsidR="000D3749" w:rsidRDefault="000D3749" w:rsidP="00473E84">
                  <w:pPr>
                    <w:rPr>
                      <w:rFonts w:ascii="Cambria" w:hAnsi="Cambria" w:cs="Times New Roman"/>
                      <w:sz w:val="18"/>
                      <w:szCs w:val="18"/>
                    </w:rPr>
                  </w:pPr>
                </w:p>
                <w:p w:rsidR="00DE1108" w:rsidRDefault="00DE1108" w:rsidP="00473E84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szCs w:val="22"/>
                    </w:rPr>
                    <w:t xml:space="preserve">Item Code : </w:t>
                  </w:r>
                  <w:r w:rsidR="000D3749">
                    <w:rPr>
                      <w:rFonts w:ascii="Calibri" w:hAnsi="Calibri"/>
                      <w:color w:val="000000"/>
                      <w:szCs w:val="22"/>
                    </w:rPr>
                    <w:t>6120100269</w:t>
                  </w:r>
                </w:p>
                <w:p w:rsidR="00DE1108" w:rsidRDefault="00DE1108" w:rsidP="00473E84">
                  <w:pPr>
                    <w:rPr>
                      <w:rFonts w:ascii="Cambria" w:hAnsi="Cambria" w:cs="Mangal"/>
                    </w:rPr>
                  </w:pPr>
                </w:p>
              </w:tc>
              <w:tc>
                <w:tcPr>
                  <w:tcW w:w="5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108" w:rsidRPr="00DE1108" w:rsidRDefault="005669B5" w:rsidP="00DE1108">
                  <w:pPr>
                    <w:jc w:val="both"/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  <w:t>A. Es</w:t>
                  </w:r>
                  <w:r w:rsidRPr="00DE1108"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  <w:t>sential</w:t>
                  </w:r>
                  <w:r w:rsidR="00DE1108" w:rsidRPr="00DE1108"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  <w:t xml:space="preserve"> Manufacturing Facility: -</w:t>
                  </w:r>
                </w:p>
                <w:p w:rsidR="00DE1108" w:rsidRPr="00DE1108" w:rsidRDefault="00DE1108" w:rsidP="00DE1108">
                  <w:pPr>
                    <w:jc w:val="both"/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</w:pPr>
                  <w:r w:rsidRPr="00DE1108"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  <w:t>Name of Machine &amp; instruments(Capacity/Size)</w:t>
                  </w:r>
                </w:p>
                <w:p w:rsidR="00DE1108" w:rsidRPr="00B108CA" w:rsidRDefault="00DE1108" w:rsidP="00ED1E4E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EPS </w:t>
                  </w:r>
                  <w:r w:rsidR="005669B5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Moulding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 machine with PLC contro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l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 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Bed Size- 1200X1000 MM &amp;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 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1400X 1200 MM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2.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Pre Expander machine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100 kg/hour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3.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CNC glue machine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 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Bed Size-1110x830 MM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4.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CNC Foam Cutting machine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2000 x 1500 MM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5.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Vacuum Pump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700 MM Hg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6.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Sand Cooling System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10 Ton /Hr.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7.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Sand Show ring System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10 Ton /Hr.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8.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Knockout System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 Ton/Hr.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9.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Boiler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2 Ton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10.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Coating Mixing Tank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2 Ton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11.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Slurry Mixer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12.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Letter Printing Machine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13.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Heat Treatment Furnace electrically PLC based with quenching arrangement &amp; Graph Print out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14.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Hot Room For </w:t>
                  </w:r>
                  <w:proofErr w:type="spellStart"/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Mold</w:t>
                  </w:r>
                  <w:proofErr w:type="spellEnd"/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 drying</w:t>
                  </w:r>
                </w:p>
                <w:p w:rsidR="00DE1108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15.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Induction Furnace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(1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 Ton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</w:rPr>
                  </w:pPr>
                  <w:r w:rsidRPr="00DE1108"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  <w:t>B. Manufacturing Process</w:t>
                  </w:r>
                  <w:r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  <w:t xml:space="preserve">: 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</w:rPr>
                    <w:t>Casting should be made through vacuum Lost Foam castings Process.</w:t>
                  </w:r>
                </w:p>
                <w:p w:rsidR="00DE1108" w:rsidRPr="00DE1108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</w:pPr>
                  <w:r w:rsidRPr="00DE1108"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</w:rPr>
                    <w:t xml:space="preserve">C. Testing Facilities: 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</w:rPr>
                    <w:t>Firm must have all desirable testing Facilities for testing of castings as per OFM specification/Annexure.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</w:p>
              </w:tc>
            </w:tr>
          </w:tbl>
          <w:p w:rsidR="002126B1" w:rsidRDefault="002126B1">
            <w:pPr>
              <w:rPr>
                <w:rFonts w:ascii="Cambria" w:hAnsi="Cambria"/>
                <w:b/>
                <w:bCs/>
                <w:szCs w:val="24"/>
              </w:rPr>
            </w:pPr>
          </w:p>
          <w:p w:rsidR="002126B1" w:rsidRDefault="002126B1">
            <w:pPr>
              <w:rPr>
                <w:rFonts w:ascii="Cambria" w:hAnsi="Cambria"/>
                <w:b/>
                <w:bCs/>
                <w:szCs w:val="24"/>
              </w:rPr>
            </w:pPr>
          </w:p>
          <w:p w:rsidR="002126B1" w:rsidRDefault="004B5E84" w:rsidP="004B5E84">
            <w:pPr>
              <w:pStyle w:val="Header"/>
              <w:rPr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bCs/>
                <w:szCs w:val="24"/>
              </w:rPr>
              <w:t>Note: -</w:t>
            </w:r>
            <w:r>
              <w:rPr>
                <w:rFonts w:ascii="Cambria" w:hAnsi="Cambria"/>
                <w:szCs w:val="24"/>
              </w:rPr>
              <w:t xml:space="preserve"> The facilities indicated above are bare essential, better facility configurations are also recommended.</w:t>
            </w:r>
          </w:p>
        </w:tc>
      </w:tr>
    </w:tbl>
    <w:p w:rsidR="002126B1" w:rsidRDefault="002126B1" w:rsidP="002126B1">
      <w:pPr>
        <w:pStyle w:val="Header"/>
        <w:jc w:val="center"/>
      </w:pPr>
    </w:p>
    <w:p w:rsidR="002126B1" w:rsidRDefault="002126B1" w:rsidP="002126B1">
      <w:pPr>
        <w:pStyle w:val="ListParagraph"/>
        <w:rPr>
          <w:sz w:val="12"/>
        </w:rPr>
      </w:pPr>
    </w:p>
    <w:p w:rsidR="002126B1" w:rsidRDefault="002126B1" w:rsidP="002126B1">
      <w:pPr>
        <w:pStyle w:val="NoSpacing"/>
        <w:tabs>
          <w:tab w:val="left" w:pos="1440"/>
        </w:tabs>
        <w:ind w:left="720" w:right="35"/>
        <w:jc w:val="both"/>
        <w:rPr>
          <w:sz w:val="12"/>
        </w:rPr>
      </w:pPr>
    </w:p>
    <w:p w:rsidR="002126B1" w:rsidRDefault="002126B1" w:rsidP="002126B1"/>
    <w:p w:rsidR="002126B1" w:rsidRDefault="002126B1" w:rsidP="002126B1"/>
    <w:p w:rsidR="002126B1" w:rsidRDefault="002126B1" w:rsidP="002126B1"/>
    <w:p w:rsidR="00C670C5" w:rsidRDefault="00C670C5" w:rsidP="00C670C5"/>
    <w:p w:rsidR="00C670C5" w:rsidRDefault="00C670C5" w:rsidP="00E81EE9"/>
    <w:sectPr w:rsidR="00C670C5" w:rsidSect="007D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C11"/>
    <w:multiLevelType w:val="hybridMultilevel"/>
    <w:tmpl w:val="5130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079"/>
    <w:multiLevelType w:val="hybridMultilevel"/>
    <w:tmpl w:val="5130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90644"/>
    <w:multiLevelType w:val="hybridMultilevel"/>
    <w:tmpl w:val="FEAA4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04A21"/>
    <w:multiLevelType w:val="hybridMultilevel"/>
    <w:tmpl w:val="82626AA6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9F01132">
      <w:start w:val="1"/>
      <w:numFmt w:val="decimal"/>
      <w:lvlText w:val="%2."/>
      <w:lvlJc w:val="left"/>
      <w:pPr>
        <w:ind w:left="1080" w:hanging="360"/>
      </w:pPr>
      <w:rPr>
        <w:rFonts w:ascii="Cambria" w:hAnsi="Cambria" w:hint="default"/>
        <w:b w:val="0"/>
        <w:bCs w:val="0"/>
        <w:sz w:val="22"/>
        <w:szCs w:val="22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E95F0A"/>
    <w:multiLevelType w:val="hybridMultilevel"/>
    <w:tmpl w:val="B3B46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75DB1"/>
    <w:multiLevelType w:val="hybridMultilevel"/>
    <w:tmpl w:val="A52C004A"/>
    <w:lvl w:ilvl="0" w:tplc="FF40DB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F7B54C1"/>
    <w:multiLevelType w:val="hybridMultilevel"/>
    <w:tmpl w:val="B6046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E9"/>
    <w:rsid w:val="00036EAF"/>
    <w:rsid w:val="00052D58"/>
    <w:rsid w:val="000A7F85"/>
    <w:rsid w:val="000C0E68"/>
    <w:rsid w:val="000D3749"/>
    <w:rsid w:val="000E75AC"/>
    <w:rsid w:val="001175D1"/>
    <w:rsid w:val="00147C9A"/>
    <w:rsid w:val="001E34B1"/>
    <w:rsid w:val="002126B1"/>
    <w:rsid w:val="002441BC"/>
    <w:rsid w:val="00273195"/>
    <w:rsid w:val="002879E8"/>
    <w:rsid w:val="002B28B1"/>
    <w:rsid w:val="002B402B"/>
    <w:rsid w:val="003308CE"/>
    <w:rsid w:val="003570A8"/>
    <w:rsid w:val="00375DE3"/>
    <w:rsid w:val="003A4666"/>
    <w:rsid w:val="003A6485"/>
    <w:rsid w:val="003E6312"/>
    <w:rsid w:val="0045419B"/>
    <w:rsid w:val="00473E84"/>
    <w:rsid w:val="004B5E84"/>
    <w:rsid w:val="00546ED2"/>
    <w:rsid w:val="005524F6"/>
    <w:rsid w:val="005669B5"/>
    <w:rsid w:val="005C0A9A"/>
    <w:rsid w:val="005F1413"/>
    <w:rsid w:val="00610410"/>
    <w:rsid w:val="00634568"/>
    <w:rsid w:val="006A0EF0"/>
    <w:rsid w:val="006A1604"/>
    <w:rsid w:val="006B330C"/>
    <w:rsid w:val="006B76F0"/>
    <w:rsid w:val="006C654A"/>
    <w:rsid w:val="006C7617"/>
    <w:rsid w:val="006D7393"/>
    <w:rsid w:val="00703E28"/>
    <w:rsid w:val="007266A2"/>
    <w:rsid w:val="00753534"/>
    <w:rsid w:val="007A3892"/>
    <w:rsid w:val="007B1E70"/>
    <w:rsid w:val="007B40E5"/>
    <w:rsid w:val="007D66BC"/>
    <w:rsid w:val="007E182D"/>
    <w:rsid w:val="007E66A4"/>
    <w:rsid w:val="00807C24"/>
    <w:rsid w:val="008312D7"/>
    <w:rsid w:val="0085508D"/>
    <w:rsid w:val="009068D6"/>
    <w:rsid w:val="00936A11"/>
    <w:rsid w:val="009A0622"/>
    <w:rsid w:val="00A3528C"/>
    <w:rsid w:val="00A35C30"/>
    <w:rsid w:val="00A81D28"/>
    <w:rsid w:val="00AE1220"/>
    <w:rsid w:val="00B0188C"/>
    <w:rsid w:val="00B70F51"/>
    <w:rsid w:val="00B82B9B"/>
    <w:rsid w:val="00B86AEF"/>
    <w:rsid w:val="00B94098"/>
    <w:rsid w:val="00BB122D"/>
    <w:rsid w:val="00BF22CA"/>
    <w:rsid w:val="00C2378C"/>
    <w:rsid w:val="00C670C5"/>
    <w:rsid w:val="00C93310"/>
    <w:rsid w:val="00C97D73"/>
    <w:rsid w:val="00CE1E25"/>
    <w:rsid w:val="00D35E80"/>
    <w:rsid w:val="00D53521"/>
    <w:rsid w:val="00DA548D"/>
    <w:rsid w:val="00DE1108"/>
    <w:rsid w:val="00E355FD"/>
    <w:rsid w:val="00E43A6F"/>
    <w:rsid w:val="00E80D95"/>
    <w:rsid w:val="00E81EE9"/>
    <w:rsid w:val="00ED1E4E"/>
    <w:rsid w:val="00EF2B71"/>
    <w:rsid w:val="00F04E07"/>
    <w:rsid w:val="00F121C4"/>
    <w:rsid w:val="00F96711"/>
    <w:rsid w:val="00FE1337"/>
    <w:rsid w:val="00FF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A8D9C-06DB-4C50-ABCB-EA388630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EE9"/>
    <w:pPr>
      <w:spacing w:after="0" w:line="240" w:lineRule="auto"/>
    </w:pPr>
    <w:rPr>
      <w:szCs w:val="22"/>
      <w:lang w:val="en-IN" w:bidi="ar-SA"/>
    </w:rPr>
  </w:style>
  <w:style w:type="paragraph" w:styleId="Header">
    <w:name w:val="header"/>
    <w:basedOn w:val="Normal"/>
    <w:link w:val="HeaderChar"/>
    <w:uiPriority w:val="99"/>
    <w:unhideWhenUsed/>
    <w:rsid w:val="00E81EE9"/>
    <w:pPr>
      <w:tabs>
        <w:tab w:val="center" w:pos="4513"/>
        <w:tab w:val="right" w:pos="9026"/>
      </w:tabs>
      <w:spacing w:after="0" w:line="240" w:lineRule="auto"/>
    </w:pPr>
    <w:rPr>
      <w:szCs w:val="22"/>
      <w:lang w:val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E81EE9"/>
    <w:rPr>
      <w:szCs w:val="22"/>
      <w:lang w:val="en-IN" w:bidi="ar-SA"/>
    </w:rPr>
  </w:style>
  <w:style w:type="table" w:customStyle="1" w:styleId="TableGrid1">
    <w:name w:val="Table Grid1"/>
    <w:basedOn w:val="TableNormal"/>
    <w:next w:val="TableGrid"/>
    <w:uiPriority w:val="59"/>
    <w:rsid w:val="00E81EE9"/>
    <w:pPr>
      <w:spacing w:after="0" w:line="240" w:lineRule="auto"/>
    </w:pPr>
    <w:rPr>
      <w:rFonts w:eastAsia="Times New Roman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EE9"/>
    <w:pPr>
      <w:ind w:left="720"/>
      <w:contextualSpacing/>
    </w:pPr>
    <w:rPr>
      <w:szCs w:val="22"/>
      <w:lang w:val="en-IN" w:bidi="ar-SA"/>
    </w:rPr>
  </w:style>
  <w:style w:type="table" w:styleId="TableGrid">
    <w:name w:val="Table Grid"/>
    <w:basedOn w:val="TableNormal"/>
    <w:uiPriority w:val="39"/>
    <w:rsid w:val="00E8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E6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68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D1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PRAMOD KUMAR SHARMA</cp:lastModifiedBy>
  <cp:revision>4</cp:revision>
  <cp:lastPrinted>2023-06-08T07:15:00Z</cp:lastPrinted>
  <dcterms:created xsi:type="dcterms:W3CDTF">2023-06-08T07:16:00Z</dcterms:created>
  <dcterms:modified xsi:type="dcterms:W3CDTF">2023-06-09T05:20:00Z</dcterms:modified>
</cp:coreProperties>
</file>